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8A24C">
      <w:pPr>
        <w:pStyle w:val="7"/>
        <w:tabs>
          <w:tab w:val="left" w:pos="426"/>
        </w:tabs>
        <w:spacing w:before="0" w:beforeAutospacing="0" w:after="0" w:afterAutospacing="0"/>
        <w:jc w:val="both"/>
        <w:rPr>
          <w:rFonts w:hint="default"/>
        </w:rPr>
      </w:pPr>
      <w:r>
        <w:t> </w:t>
      </w:r>
    </w:p>
    <w:p w14:paraId="3C4B7645">
      <w:pPr>
        <w:ind w:firstLine="680"/>
        <w:rPr>
          <w:sz w:val="28"/>
          <w:szCs w:val="28"/>
        </w:rPr>
      </w:pPr>
    </w:p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058FA0BC">
      <w:pPr>
        <w:pStyle w:val="7"/>
        <w:tabs>
          <w:tab w:val="left" w:pos="426"/>
        </w:tabs>
        <w:spacing w:before="0" w:beforeAutospacing="0" w:after="0" w:afterAutospacing="0"/>
        <w:jc w:val="center"/>
        <w:outlineLvl w:val="0"/>
        <w:rPr>
          <w:b/>
        </w:rPr>
      </w:pPr>
    </w:p>
    <w:p w14:paraId="425AE90A">
      <w:pPr>
        <w:pStyle w:val="7"/>
        <w:tabs>
          <w:tab w:val="left" w:pos="426"/>
        </w:tabs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ИНСТРУКЦИЯ ПЕРСОНАЛУ</w:t>
      </w:r>
    </w:p>
    <w:p w14:paraId="13AAB0A2">
      <w:pPr>
        <w:pStyle w:val="7"/>
        <w:tabs>
          <w:tab w:val="left" w:pos="426"/>
        </w:tabs>
        <w:spacing w:before="0" w:beforeAutospacing="0" w:after="0" w:afterAutospacing="0"/>
        <w:jc w:val="center"/>
        <w:outlineLvl w:val="0"/>
      </w:pPr>
      <w:r>
        <w:rPr>
          <w:rStyle w:val="6"/>
        </w:rPr>
        <w:t>ПРИ ОБНАРУЖЕНИИ ПРЕДМЕТА, ПОХОЖЕГО НА ВЗРЫВНОЕ УСТРОЙСТВО</w:t>
      </w:r>
    </w:p>
    <w:p w14:paraId="5D533146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rPr>
          <w:rStyle w:val="6"/>
        </w:rPr>
        <w:t>1. Общие требования безопасности</w:t>
      </w:r>
    </w:p>
    <w:p w14:paraId="3C1FA83D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В целях предотвращения взрывов в школе:</w:t>
      </w:r>
    </w:p>
    <w:p w14:paraId="41509BC9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1.1. Установить прочные двери на подвалах и навесить на них замки.</w:t>
      </w:r>
    </w:p>
    <w:p w14:paraId="5EB03F78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1.2. Опечатать чердачные и подвальные помещения.</w:t>
      </w:r>
    </w:p>
    <w:p w14:paraId="7A80ADB8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1.3. Проверить все пустующие помещения в школе.</w:t>
      </w:r>
    </w:p>
    <w:p w14:paraId="0B19BCF5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14:paraId="291838B0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14:paraId="19A9E7C1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14:paraId="53B0CC03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1.6. Ежедневно осуществлять обход и осмотр территории и помещений с целью обнаружения подозрительных предметов.</w:t>
      </w:r>
    </w:p>
    <w:p w14:paraId="3D126609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1.7. Запретить парковку автомобилей на территории школы.</w:t>
      </w:r>
    </w:p>
    <w:p w14:paraId="2BB82843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1.8. Контейнеры – мусоросборники установить за пределами здания школы.</w:t>
      </w:r>
    </w:p>
    <w:p w14:paraId="73204CB1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14:paraId="3428E9F5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 </w:t>
      </w:r>
      <w:r>
        <w:rPr>
          <w:rStyle w:val="6"/>
        </w:rPr>
        <w:t>2. Требования безопасности перед началом занятий.</w:t>
      </w:r>
    </w:p>
    <w:p w14:paraId="2BF6988A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2.1. Дежурная по школе обязана:</w:t>
      </w:r>
    </w:p>
    <w:p w14:paraId="72EB3D2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заступлением на дежурство осуществить обход и осмотр  помещений (туалеты, коридоры, этажи) с целью обнаружения подозрительных предметов;</w:t>
      </w:r>
    </w:p>
    <w:p w14:paraId="761E28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сообщить администрации школы (</w:t>
      </w:r>
      <w:r>
        <w:rPr>
          <w:rStyle w:val="5"/>
          <w:rFonts w:ascii="Times New Roman" w:hAnsi="Times New Roman" w:cs="Times New Roman"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>)  и в здание школы некого не допускает (</w:t>
      </w:r>
      <w:r>
        <w:rPr>
          <w:rStyle w:val="5"/>
          <w:rFonts w:ascii="Times New Roman" w:hAnsi="Times New Roman" w:cs="Times New Roman"/>
          <w:sz w:val="24"/>
          <w:szCs w:val="24"/>
        </w:rPr>
        <w:t>до их прибытия)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6313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приемке помещений, осуществлять проверку состояния сдаваемых помещений.</w:t>
      </w:r>
    </w:p>
    <w:p w14:paraId="6761DD29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2.2. Дворник обязан:</w:t>
      </w:r>
    </w:p>
    <w:p w14:paraId="35A1FD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14:paraId="66E047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на территории школы сообщить администрации школы и к подозрительному предмету не кого не допускает   (</w:t>
      </w:r>
      <w:r>
        <w:rPr>
          <w:rStyle w:val="5"/>
          <w:rFonts w:ascii="Times New Roman" w:hAnsi="Times New Roman" w:cs="Times New Roman"/>
          <w:sz w:val="24"/>
          <w:szCs w:val="24"/>
        </w:rPr>
        <w:t>до их прибытия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0EC138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2.3. Дежурный учитель по школе обязан:</w:t>
      </w:r>
    </w:p>
    <w:p w14:paraId="58688B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обход и осмотр помещений (туалеты, коридоры, этажи) с целью обнаружения подозрительных предметов;</w:t>
      </w:r>
    </w:p>
    <w:p w14:paraId="146400F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сообщить администрации школы   и в здание школы не кого не допускает (</w:t>
      </w:r>
      <w:r>
        <w:rPr>
          <w:rStyle w:val="5"/>
          <w:rFonts w:ascii="Times New Roman" w:hAnsi="Times New Roman" w:cs="Times New Roman"/>
          <w:sz w:val="24"/>
          <w:szCs w:val="24"/>
        </w:rPr>
        <w:t>до их прибытия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05BCFCE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rPr>
          <w:rStyle w:val="6"/>
        </w:rPr>
        <w:t>3. Требования безопасности во время занятий.</w:t>
      </w:r>
    </w:p>
    <w:p w14:paraId="7057D766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3.1. Заместитель директора школы по УВР, ВР и З/Х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14:paraId="406C859D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14:paraId="4DE97637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14:paraId="038AB4EC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3.4. 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14:paraId="32049CAE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rPr>
          <w:rStyle w:val="6"/>
        </w:rPr>
        <w:t>4. Требования безопасности при обнаружении подозрительного предмета.</w:t>
      </w:r>
    </w:p>
    <w:p w14:paraId="6C1A0FDB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4.1. Действия при обнаружении предмета, похожего на взрывное устройство:</w:t>
      </w:r>
    </w:p>
    <w:p w14:paraId="7B11D8D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Признаки, которые могут указать на наличие взрывного устройства:</w:t>
      </w:r>
    </w:p>
    <w:p w14:paraId="56335CE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обнаруженном предмете проводов, веревок, изоленты;</w:t>
      </w:r>
    </w:p>
    <w:p w14:paraId="7772901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14:paraId="1DCD36B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14:paraId="392F03BA">
      <w:pPr>
        <w:pStyle w:val="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служащие поводом для опасения:</w:t>
      </w:r>
    </w:p>
    <w:p w14:paraId="26A0276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подозрительных лиц до обнаружения этого предмета.</w:t>
      </w:r>
    </w:p>
    <w:p w14:paraId="30F2D515">
      <w:pPr>
        <w:pStyle w:val="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Действия:</w:t>
      </w:r>
    </w:p>
    <w:p w14:paraId="794B423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трогать, не поднимать, не передвигать обнаруженный предмет!</w:t>
      </w:r>
    </w:p>
    <w:p w14:paraId="49B626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</w:t>
      </w:r>
    </w:p>
    <w:p w14:paraId="1FA023C4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14:paraId="604E840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сообщить об обнаруженном подозрительном предмете администрации школы;</w:t>
      </w:r>
    </w:p>
    <w:p w14:paraId="0138563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время и место обнаружения подозрительного предмета;</w:t>
      </w:r>
    </w:p>
    <w:p w14:paraId="3687A99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 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14:paraId="7DBEE45F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4.2. Действия администрации школы при получении сообщения об обнаруженном предмете похожего на взрывное устройство:</w:t>
      </w:r>
    </w:p>
    <w:p w14:paraId="6B44DA52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- убедиться, что данный обнаруженный предмет по признакам указывает на взрывное устройство;</w:t>
      </w:r>
    </w:p>
    <w:p w14:paraId="6EA4F7AB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- по возможности 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14:paraId="5F722AE3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- немедленно сообщить об обнаружении подозрительного предмета в правоохранительные органы по телефонам : 102 – МО МВД «Сакский»; 101 -  24 ПЧ 5 ПСО ФПС ГУ МЧС России по Республике Крым; т. (36563)3-03-07 -  отдела по вопросам ГО, ЧС   и ПТ администрации</w:t>
      </w:r>
    </w:p>
    <w:p w14:paraId="08BC4077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14:paraId="5A4C8E7B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Далее действовать по указанию представителей правоохранительных органов.</w:t>
      </w:r>
    </w:p>
    <w:p w14:paraId="5C7375F1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rPr>
          <w:rStyle w:val="6"/>
        </w:rPr>
        <w:t>5. Требования безопасности по окончании занятий.</w:t>
      </w:r>
    </w:p>
    <w:p w14:paraId="4A12911D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5.1. 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14:paraId="197477A0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5.2. Дежурная по школе при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14:paraId="3E734217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EC0F222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73C8192">
      <w:pPr>
        <w:pStyle w:val="7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>
        <w:t> </w:t>
      </w:r>
    </w:p>
    <w:p w14:paraId="177785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03C37"/>
    <w:multiLevelType w:val="multilevel"/>
    <w:tmpl w:val="24103C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47C64AF"/>
    <w:multiLevelType w:val="multilevel"/>
    <w:tmpl w:val="247C64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85614C0"/>
    <w:multiLevelType w:val="multilevel"/>
    <w:tmpl w:val="285614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7219F2"/>
    <w:multiLevelType w:val="multilevel"/>
    <w:tmpl w:val="2A7219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DB1FE5"/>
    <w:multiLevelType w:val="multilevel"/>
    <w:tmpl w:val="2BDB1F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7A44B27"/>
    <w:multiLevelType w:val="multilevel"/>
    <w:tmpl w:val="37A44B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23528B8"/>
    <w:multiLevelType w:val="multilevel"/>
    <w:tmpl w:val="423528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3A3056"/>
    <w:rsid w:val="004D359C"/>
    <w:rsid w:val="005439C1"/>
    <w:rsid w:val="006F6AA6"/>
    <w:rsid w:val="009555DB"/>
    <w:rsid w:val="00992E1F"/>
    <w:rsid w:val="00A434D6"/>
    <w:rsid w:val="00EB5D5E"/>
    <w:rsid w:val="282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2</Pages>
  <Words>919</Words>
  <Characters>5241</Characters>
  <Lines>43</Lines>
  <Paragraphs>12</Paragraphs>
  <TotalTime>0</TotalTime>
  <ScaleCrop>false</ScaleCrop>
  <LinksUpToDate>false</LinksUpToDate>
  <CharactersWithSpaces>6148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2021-08-10T11:58:00Z</dcterms:created>
  <dc:creator>пк</dc:creator>
  <cp:lastModifiedBy>User</cp:lastModifiedBy>
  <cp:lastPrinted>2025-01-20T12:11:07Z</cp:lastPrinted>
  <dcterms:modified xsi:type="dcterms:W3CDTF">2025-01-20T12:11:11Z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9305AF44767146C48F368A764B519125_12</vt:lpwstr>
  </property>
</Properties>
</file>